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English - </w:t>
                        </w:r>
                        <w:r>
                          <w:rPr>
                            <w:rFonts w:ascii="Roboto" w:hAnsi="Roboto"/>
                            <w:color w:val="0F2B46"/>
                            <w:sz w:val="18"/>
                            <w:szCs w:val="18"/>
                            <w:u w:val="single"/>
                          </w:rPr>
                          <w:t>www.onlinedoctranslator.com</w:t>
                        </w:r>
                      </w:hyperlink>
                    </w:p>
                  </w:txbxContent>
                </v:textbox>
                <w10:wrap anchorx="page" anchory="page"/>
              </v:shape>
            </w:pict>
          </mc:Fallback>
        </mc:AlternateContent>
      </w:r>
    </w:p>
    <w:p w14:paraId="0CFD9375" w14:textId="63DE9457" w:rsidR="00CE13FE" w:rsidRPr="00EA20D9" w:rsidRDefault="00CE13FE" w:rsidP="00857D07">
      <w:pPr>
        <w:jc w:val="center"/>
        <w:rPr>
          <w:rFonts w:ascii="Cambria" w:hAnsi="Cambria"/>
          <w:b/>
          <w:bCs/>
          <w:sz w:val="22"/>
          <w:szCs w:val="22"/>
          <w:lang w:val="ru-RU"/>
        </w:rPr>
      </w:pPr>
      <w:r w:rsidRPr="00EA20D9">
        <w:rPr>
          <w:rFonts w:ascii="Cambria" w:hAnsi="Cambria"/>
          <w:b/>
          <w:bCs/>
          <w:sz w:val="22"/>
          <w:szCs w:val="22"/>
          <w:lang w:val="ru-RU"/>
        </w:rPr>
        <w:t xml:space="preserve">Cookies Policy</w:t>
      </w:r>
    </w:p>
    <w:p w14:paraId="26E7F099" w14:textId="6D42A5BF" w:rsidR="00CE13FE" w:rsidRPr="00EA20D9" w:rsidRDefault="00857D07" w:rsidP="003D3FAF">
      <w:pPr>
        <w:jc w:val="both"/>
        <w:rPr>
          <w:rFonts w:ascii="Cambria" w:hAnsi="Cambria"/>
          <w:sz w:val="22"/>
          <w:szCs w:val="22"/>
          <w:lang w:val="ru-RU"/>
        </w:rPr>
      </w:pPr>
      <w:r w:rsidRPr="00EA20D9">
        <w:rPr>
          <w:rFonts w:ascii="Cambria" w:hAnsi="Cambria"/>
          <w:sz w:val="22"/>
          <w:szCs w:val="22"/>
          <w:lang w:val="ru-RU"/>
        </w:rPr>
        <w:t xml:space="preserve">This Cookies Policy applies in addition to the general Personal Data Policy applied on the website of STRATUS LLC and located at: [https://uavprofsim.com/documents/</w:t>
      </w:r>
      <w:r w:rsidRPr="00EA20D9">
        <w:rPr>
          <w:rFonts w:ascii="Cambria" w:hAnsi="Cambria"/>
          <w:sz w:val="22"/>
          <w:szCs w:val="22"/>
          <w:highlight w:val="yellow"/>
          <w:lang w:val="ru-RU"/>
        </w:rPr>
        <w:t>.</w:t>
      </w:r>
    </w:p>
    <w:p w14:paraId="2A1F3309" w14:textId="66C1B455" w:rsidR="00857D07" w:rsidRPr="00EA20D9" w:rsidRDefault="00857D07" w:rsidP="003D3FAF">
      <w:pPr>
        <w:jc w:val="both"/>
        <w:rPr>
          <w:rFonts w:ascii="Cambria" w:hAnsi="Cambria"/>
          <w:sz w:val="22"/>
          <w:szCs w:val="22"/>
          <w:lang w:val="ru-RU"/>
        </w:rPr>
      </w:pPr>
      <w:r w:rsidRPr="00EA20D9">
        <w:rPr>
          <w:rFonts w:ascii="Cambria" w:hAnsi="Cambria"/>
          <w:sz w:val="22"/>
          <w:szCs w:val="22"/>
          <w:lang w:val="ru-RU"/>
        </w:rPr>
        <w:t xml:space="preserve">This Policy regulates the types of cookies used on the website [uavprofsim.com], the purposes and procedure for their use.</w:t>
      </w:r>
    </w:p>
    <w:p w14:paraId="73650BC0" w14:textId="77777777" w:rsidR="008D0A05" w:rsidRPr="00EA20D9" w:rsidRDefault="008D0A05">
      <w:pPr>
        <w:rPr>
          <w:rFonts w:ascii="Cambria" w:hAnsi="Cambria"/>
          <w:sz w:val="22"/>
          <w:szCs w:val="22"/>
          <w:lang w:val="ru-RU"/>
        </w:rPr>
      </w:pPr>
    </w:p>
    <w:p w14:paraId="4DC59FB2" w14:textId="5ADEB83A" w:rsidR="00F1464A" w:rsidRPr="00EA20D9" w:rsidRDefault="00F1464A" w:rsidP="00815652">
      <w:pPr>
        <w:pStyle w:val="a4"/>
        <w:numPr>
          <w:ilvl w:val="0"/>
          <w:numId w:val="5"/>
        </w:numPr>
        <w:jc w:val="both"/>
        <w:rPr>
          <w:rFonts w:ascii="Cambria" w:hAnsi="Cambria"/>
          <w:b/>
          <w:bCs/>
          <w:sz w:val="22"/>
          <w:szCs w:val="22"/>
          <w:lang w:val="ru-RU"/>
        </w:rPr>
      </w:pPr>
      <w:r w:rsidRPr="00EA20D9">
        <w:rPr>
          <w:rFonts w:ascii="Cambria" w:hAnsi="Cambria"/>
          <w:b/>
          <w:bCs/>
          <w:sz w:val="22"/>
          <w:szCs w:val="22"/>
          <w:lang w:val="ru-RU"/>
        </w:rPr>
        <w:t>Terms</w:t>
      </w:r>
    </w:p>
    <w:p w14:paraId="00C2F8B6" w14:textId="066B9E18" w:rsidR="00F1464A" w:rsidRPr="00DC720F" w:rsidRDefault="00F1464A" w:rsidP="00815652">
      <w:pPr>
        <w:pStyle w:val="a4"/>
        <w:numPr>
          <w:ilvl w:val="1"/>
          <w:numId w:val="5"/>
        </w:numPr>
        <w:jc w:val="both"/>
        <w:rPr>
          <w:rFonts w:ascii="Cambria" w:hAnsi="Cambria"/>
          <w:sz w:val="22"/>
          <w:szCs w:val="22"/>
          <w:lang w:val="ru-RU"/>
        </w:rPr>
      </w:pPr>
      <w:r w:rsidRPr="00561056">
        <w:rPr>
          <w:rFonts w:ascii="Cambria" w:hAnsi="Cambria"/>
          <w:b/>
          <w:bCs/>
          <w:sz w:val="22"/>
          <w:szCs w:val="22"/>
          <w:lang w:val="ru-RU"/>
        </w:rPr>
        <w:t>Owner of the Site</w:t>
      </w:r>
      <w:r w:rsidRPr="00EA20D9">
        <w:rPr>
          <w:rFonts w:ascii="Cambria" w:hAnsi="Cambria"/>
          <w:sz w:val="22"/>
          <w:szCs w:val="22"/>
          <w:lang w:val="ru-RU"/>
        </w:rPr>
        <w:t xml:space="preserve">– Limited Liability Company “STRATUS” OGRN: 1223900003800, INN 3906412175,</w:t>
      </w:r>
      <w:r w:rsidR="00F51585" w:rsidRPr="00DC720F">
        <w:rPr>
          <w:rFonts w:ascii="Cambria" w:hAnsi="Cambria" w:cs="Times New Roman"/>
          <w:sz w:val="22"/>
          <w:szCs w:val="22"/>
          <w:lang w:val="ru-RU"/>
        </w:rPr>
        <w:t xml:space="preserve">Address: 236022, Kaliningrad region, Kaliningrad city, Sovetsky</w:t>
      </w:r>
      <w:proofErr w:type="spellStart"/>
      <w:proofErr w:type="spellEnd"/>
      <w:proofErr w:type="spellStart"/>
      <w:r w:rsidR="00F51585" w:rsidRPr="00DC720F">
        <w:rPr>
          <w:rFonts w:ascii="Cambria" w:hAnsi="Cambria"/>
          <w:sz w:val="22"/>
          <w:szCs w:val="22"/>
          <w:lang w:val="ru-RU"/>
        </w:rPr>
        <w:t>pr-kt, house 18, floor 1, room II.</w:t>
      </w:r>
      <w:proofErr w:type="spellEnd"/>
    </w:p>
    <w:p w14:paraId="49240044" w14:textId="497C9874" w:rsidR="00F1464A" w:rsidRPr="004457A7" w:rsidRDefault="00F1464A" w:rsidP="00815652">
      <w:pPr>
        <w:pStyle w:val="a4"/>
        <w:numPr>
          <w:ilvl w:val="1"/>
          <w:numId w:val="5"/>
        </w:numPr>
        <w:jc w:val="both"/>
        <w:rPr>
          <w:rFonts w:ascii="Cambria" w:hAnsi="Cambria"/>
          <w:sz w:val="22"/>
          <w:szCs w:val="22"/>
          <w:lang w:val="ru-RU"/>
        </w:rPr>
      </w:pPr>
      <w:r w:rsidRPr="00561056">
        <w:rPr>
          <w:rFonts w:ascii="Cambria" w:hAnsi="Cambria"/>
          <w:b/>
          <w:bCs/>
          <w:sz w:val="22"/>
          <w:szCs w:val="22"/>
          <w:lang w:val="ru-RU"/>
        </w:rPr>
        <w:t>User</w:t>
      </w:r>
      <w:r w:rsidRPr="00EA20D9">
        <w:rPr>
          <w:rFonts w:ascii="Cambria" w:hAnsi="Cambria"/>
          <w:sz w:val="22"/>
          <w:szCs w:val="22"/>
          <w:lang w:val="ru-RU"/>
        </w:rPr>
        <w:t xml:space="preserve">– any natural or legal person, located in any jurisdiction, who uses or has access to the Site.</w:t>
      </w:r>
    </w:p>
    <w:p w14:paraId="338012F4" w14:textId="5F503B30" w:rsidR="00F1464A" w:rsidRPr="004457A7" w:rsidRDefault="00F1464A" w:rsidP="00F51585">
      <w:pPr>
        <w:pStyle w:val="a4"/>
        <w:numPr>
          <w:ilvl w:val="1"/>
          <w:numId w:val="5"/>
        </w:numPr>
        <w:jc w:val="both"/>
        <w:rPr>
          <w:rFonts w:ascii="Cambria" w:hAnsi="Cambria"/>
          <w:sz w:val="22"/>
          <w:szCs w:val="22"/>
          <w:lang w:val="ru-RU"/>
        </w:rPr>
      </w:pPr>
      <w:r w:rsidRPr="004457A7">
        <w:rPr>
          <w:rFonts w:ascii="Cambria" w:hAnsi="Cambria"/>
          <w:b/>
          <w:bCs/>
          <w:sz w:val="22"/>
          <w:szCs w:val="22"/>
          <w:lang w:val="ru-RU"/>
        </w:rPr>
        <w:t>Website</w:t>
      </w:r>
      <w:r w:rsidRPr="004457A7">
        <w:rPr>
          <w:rFonts w:ascii="Cambria" w:hAnsi="Cambria"/>
          <w:sz w:val="22"/>
          <w:szCs w:val="22"/>
          <w:lang w:val="ru-RU"/>
        </w:rPr>
        <w:t xml:space="preserve">– Website on the Internet, located at: [uavprofsim.com]</w:t>
      </w:r>
    </w:p>
    <w:p w14:paraId="2D09CD35" w14:textId="542ABB2E" w:rsidR="00A22A64" w:rsidRPr="00EA20D9" w:rsidRDefault="00F1464A" w:rsidP="00815652">
      <w:pPr>
        <w:pStyle w:val="a4"/>
        <w:numPr>
          <w:ilvl w:val="1"/>
          <w:numId w:val="5"/>
        </w:numPr>
        <w:jc w:val="both"/>
        <w:rPr>
          <w:rFonts w:ascii="Cambria" w:hAnsi="Cambria"/>
          <w:sz w:val="22"/>
          <w:szCs w:val="22"/>
          <w:lang w:val="ru-RU"/>
        </w:rPr>
      </w:pPr>
      <w:r w:rsidRPr="004457A7">
        <w:rPr>
          <w:rFonts w:ascii="Cambria" w:hAnsi="Cambria"/>
          <w:b/>
          <w:bCs/>
          <w:sz w:val="22"/>
          <w:szCs w:val="22"/>
          <w:lang w:val="ru-RU"/>
        </w:rPr>
        <w:t xml:space="preserve">Cookies</w:t>
      </w:r>
      <w:r w:rsidRPr="004457A7">
        <w:rPr>
          <w:rFonts w:ascii="Cambria" w:hAnsi="Cambria"/>
          <w:sz w:val="22"/>
          <w:szCs w:val="22"/>
          <w:lang w:val="ru-RU"/>
        </w:rPr>
        <w:t xml:space="preserve">-</w:t>
      </w:r>
      <w:r w:rsidRPr="004457A7">
        <w:rPr>
          <w:rFonts w:ascii="Cambria" w:hAnsi="Cambria" w:cs="Times New Roman"/>
          <w:sz w:val="22"/>
          <w:szCs w:val="22"/>
          <w:lang w:val="ru-RU"/>
        </w:rPr>
        <w:t xml:space="preserve">a small piece of data that is sent by the Site server and stored on your device in order to optimize the Site. For the purposes of this Policy, the definition of Cookies includes web beacons (pixel tags) and other similar technologies.</w:t>
      </w:r>
    </w:p>
    <w:p w14:paraId="5A9CBFB6" w14:textId="77777777" w:rsidR="00815652" w:rsidRPr="00EA20D9" w:rsidRDefault="00815652" w:rsidP="00815652">
      <w:pPr>
        <w:pStyle w:val="a4"/>
        <w:ind w:left="792"/>
        <w:jc w:val="both"/>
        <w:rPr>
          <w:rFonts w:ascii="Cambria" w:hAnsi="Cambria"/>
          <w:sz w:val="22"/>
          <w:szCs w:val="22"/>
          <w:lang w:val="ru-RU"/>
        </w:rPr>
      </w:pPr>
    </w:p>
    <w:p w14:paraId="497AC468" w14:textId="0D1084DC" w:rsidR="00F1464A" w:rsidRPr="00EA20D9" w:rsidRDefault="00F1464A" w:rsidP="00815652">
      <w:pPr>
        <w:pStyle w:val="a4"/>
        <w:numPr>
          <w:ilvl w:val="0"/>
          <w:numId w:val="5"/>
        </w:numPr>
        <w:jc w:val="both"/>
        <w:rPr>
          <w:rFonts w:ascii="Cambria" w:hAnsi="Cambria"/>
          <w:b/>
          <w:bCs/>
          <w:sz w:val="22"/>
          <w:szCs w:val="22"/>
          <w:lang w:val="ru-RU"/>
        </w:rPr>
      </w:pPr>
      <w:r w:rsidRPr="00EA20D9">
        <w:rPr>
          <w:rFonts w:ascii="Cambria" w:hAnsi="Cambria"/>
          <w:b/>
          <w:bCs/>
          <w:sz w:val="22"/>
          <w:szCs w:val="22"/>
          <w:lang w:val="ru-RU"/>
        </w:rPr>
        <w:t>Objectives and scope of this Policy</w:t>
      </w:r>
    </w:p>
    <w:p w14:paraId="3715BB09" w14:textId="2882216D" w:rsidR="00F1464A" w:rsidRPr="00EA20D9" w:rsidRDefault="00F1464A" w:rsidP="00815652">
      <w:pPr>
        <w:pStyle w:val="a4"/>
        <w:numPr>
          <w:ilvl w:val="1"/>
          <w:numId w:val="5"/>
        </w:numPr>
        <w:jc w:val="both"/>
        <w:rPr>
          <w:rFonts w:ascii="Cambria" w:hAnsi="Cambria"/>
          <w:sz w:val="22"/>
          <w:szCs w:val="22"/>
          <w:lang w:val="ru-RU"/>
        </w:rPr>
      </w:pPr>
      <w:r w:rsidRPr="00EA20D9">
        <w:rPr>
          <w:rFonts w:ascii="Cambria" w:hAnsi="Cambria"/>
          <w:sz w:val="22"/>
          <w:szCs w:val="22"/>
          <w:lang w:val="ru-RU"/>
        </w:rPr>
        <w:t xml:space="preserve">The purpose of this Policy is to inform visitors to the Site about the types of cookies used on the Site, the purposes for which the Site Owner uses cookies, and how to disable and/or delete them from the User’s device.</w:t>
      </w:r>
    </w:p>
    <w:p w14:paraId="492F16E0" w14:textId="7FE3D794" w:rsidR="00CF6D10" w:rsidRPr="00EA20D9" w:rsidRDefault="00CF6D10" w:rsidP="00815652">
      <w:pPr>
        <w:pStyle w:val="a4"/>
        <w:numPr>
          <w:ilvl w:val="1"/>
          <w:numId w:val="5"/>
        </w:numPr>
        <w:jc w:val="both"/>
        <w:rPr>
          <w:rFonts w:ascii="Cambria" w:hAnsi="Cambria"/>
          <w:sz w:val="22"/>
          <w:szCs w:val="22"/>
          <w:lang w:val="ru-RU"/>
        </w:rPr>
      </w:pPr>
      <w:r w:rsidRPr="00EA20D9">
        <w:rPr>
          <w:rFonts w:ascii="Cambria" w:hAnsi="Cambria"/>
          <w:sz w:val="22"/>
          <w:szCs w:val="22"/>
          <w:lang w:val="ru-RU"/>
        </w:rPr>
        <w:t>This Policy applies only to the Site and does not regulate the use of Cookies on third-party sites that can be accessed via links posted on the Site. The Site Owner does not bear any responsibility for the content of such third-party sites and the methods and conditions for collecting and processing personal data of Users on them, including Cookies.</w:t>
      </w:r>
    </w:p>
    <w:p w14:paraId="3A64052E" w14:textId="77777777" w:rsidR="00822ED8" w:rsidRPr="00EA20D9" w:rsidRDefault="00CF6D10" w:rsidP="00815652">
      <w:pPr>
        <w:pStyle w:val="a4"/>
        <w:numPr>
          <w:ilvl w:val="1"/>
          <w:numId w:val="5"/>
        </w:numPr>
        <w:jc w:val="both"/>
        <w:rPr>
          <w:rFonts w:ascii="Cambria" w:hAnsi="Cambria"/>
          <w:sz w:val="22"/>
          <w:szCs w:val="22"/>
          <w:lang w:val="ru-RU"/>
        </w:rPr>
      </w:pPr>
      <w:r w:rsidRPr="00EA20D9">
        <w:rPr>
          <w:rFonts w:ascii="Cambria" w:hAnsi="Cambria"/>
          <w:sz w:val="22"/>
          <w:szCs w:val="22"/>
          <w:lang w:val="ru-RU"/>
        </w:rPr>
        <w:t xml:space="preserve">By continuing to use the Site, the User expresses his/her unconditional consent to this Policy. In case of disagreement with the Policy, the User is obliged to stop using the Site.</w:t>
      </w:r>
    </w:p>
    <w:p w14:paraId="3DD561E1" w14:textId="77777777" w:rsidR="00815652" w:rsidRPr="00EA20D9" w:rsidRDefault="00815652" w:rsidP="00815652">
      <w:pPr>
        <w:pStyle w:val="a4"/>
        <w:ind w:left="792"/>
        <w:jc w:val="both"/>
        <w:rPr>
          <w:rFonts w:ascii="Cambria" w:hAnsi="Cambria"/>
          <w:sz w:val="22"/>
          <w:szCs w:val="22"/>
          <w:lang w:val="ru-RU"/>
        </w:rPr>
      </w:pPr>
    </w:p>
    <w:p w14:paraId="2C71ADE1" w14:textId="4350380D" w:rsidR="007B22B8" w:rsidRPr="00EA20D9" w:rsidRDefault="007B22B8" w:rsidP="00815652">
      <w:pPr>
        <w:pStyle w:val="a4"/>
        <w:numPr>
          <w:ilvl w:val="0"/>
          <w:numId w:val="5"/>
        </w:numPr>
        <w:jc w:val="both"/>
        <w:rPr>
          <w:rFonts w:ascii="Cambria" w:hAnsi="Cambria"/>
          <w:b/>
          <w:bCs/>
          <w:sz w:val="22"/>
          <w:szCs w:val="22"/>
          <w:lang w:val="ru-RU"/>
        </w:rPr>
      </w:pPr>
      <w:r w:rsidRPr="00EA20D9">
        <w:rPr>
          <w:rFonts w:ascii="Cambria" w:hAnsi="Cambria"/>
          <w:b/>
          <w:bCs/>
          <w:sz w:val="22"/>
          <w:szCs w:val="22"/>
          <w:lang w:val="ru-RU"/>
        </w:rPr>
        <w:t xml:space="preserve">Types of Cookies Used</w:t>
      </w:r>
    </w:p>
    <w:p w14:paraId="6FD5F1E5" w14:textId="4991BA1D" w:rsidR="002437AF" w:rsidRDefault="002437AF" w:rsidP="002437AF">
      <w:pPr>
        <w:pStyle w:val="a4"/>
        <w:numPr>
          <w:ilvl w:val="1"/>
          <w:numId w:val="5"/>
        </w:numPr>
        <w:jc w:val="both"/>
        <w:rPr>
          <w:rFonts w:ascii="Cambria" w:hAnsi="Cambria"/>
          <w:sz w:val="22"/>
          <w:szCs w:val="22"/>
          <w:lang w:val="ru-RU"/>
        </w:rPr>
      </w:pPr>
      <w:r>
        <w:rPr>
          <w:rFonts w:ascii="Cambria" w:hAnsi="Cambria"/>
          <w:sz w:val="22"/>
          <w:szCs w:val="22"/>
          <w:lang w:val="ru-RU"/>
        </w:rPr>
        <w:t xml:space="preserve">Cookies used on the Site are divided according to their storage period into:</w:t>
      </w:r>
    </w:p>
    <w:p w14:paraId="1AD378B0" w14:textId="7CE171C1" w:rsidR="002437AF" w:rsidRPr="00EA20D9" w:rsidRDefault="002437AF" w:rsidP="002437AF">
      <w:pPr>
        <w:pStyle w:val="a4"/>
        <w:numPr>
          <w:ilvl w:val="2"/>
          <w:numId w:val="5"/>
        </w:numPr>
        <w:jc w:val="both"/>
        <w:rPr>
          <w:rFonts w:ascii="Cambria" w:hAnsi="Cambria"/>
          <w:sz w:val="22"/>
          <w:szCs w:val="22"/>
          <w:lang w:val="ru-RU"/>
        </w:rPr>
      </w:pPr>
      <w:r w:rsidRPr="00EA20D9">
        <w:rPr>
          <w:rFonts w:ascii="Cambria" w:hAnsi="Cambria"/>
          <w:sz w:val="22"/>
          <w:szCs w:val="22"/>
          <w:lang w:val="ru-RU"/>
        </w:rPr>
        <w:t xml:space="preserve">Session Cookies – are stored in the User’s web browser (other web client) only for the duration of an active session on the Site (i.e. until the Site or the entire browser is closed).</w:t>
      </w:r>
    </w:p>
    <w:p w14:paraId="3DC9AC3D" w14:textId="77777777" w:rsidR="002437AF" w:rsidRPr="00EA20D9" w:rsidRDefault="002437AF" w:rsidP="002437AF">
      <w:pPr>
        <w:pStyle w:val="a4"/>
        <w:numPr>
          <w:ilvl w:val="2"/>
          <w:numId w:val="5"/>
        </w:numPr>
        <w:jc w:val="both"/>
        <w:rPr>
          <w:rFonts w:ascii="Cambria" w:hAnsi="Cambria"/>
          <w:sz w:val="22"/>
          <w:szCs w:val="22"/>
          <w:lang w:val="ru-RU"/>
        </w:rPr>
      </w:pPr>
      <w:r w:rsidRPr="00EA20D9">
        <w:rPr>
          <w:rFonts w:ascii="Cambria" w:hAnsi="Cambria"/>
          <w:sz w:val="22"/>
          <w:szCs w:val="22"/>
          <w:lang w:val="ru-RU"/>
        </w:rPr>
        <w:t xml:space="preserve">Persistent Cookies – are stored in the User’s web browser (other web client), including after the end of an active session on the Site, for a certain period (including until they are deleted). These Cookies ensure that user settings are remembered on the Site.</w:t>
      </w:r>
    </w:p>
    <w:p w14:paraId="0AE5EEDF" w14:textId="0D89BB68" w:rsidR="002437AF" w:rsidRDefault="002437AF" w:rsidP="007B22B8">
      <w:pPr>
        <w:pStyle w:val="a4"/>
        <w:numPr>
          <w:ilvl w:val="1"/>
          <w:numId w:val="5"/>
        </w:numPr>
        <w:jc w:val="both"/>
        <w:rPr>
          <w:rFonts w:ascii="Cambria" w:hAnsi="Cambria"/>
          <w:sz w:val="22"/>
          <w:szCs w:val="22"/>
          <w:lang w:val="ru-RU"/>
        </w:rPr>
      </w:pPr>
      <w:r>
        <w:rPr>
          <w:rFonts w:ascii="Cambria" w:hAnsi="Cambria"/>
          <w:sz w:val="22"/>
          <w:szCs w:val="22"/>
          <w:lang w:val="ru-RU"/>
        </w:rPr>
        <w:t xml:space="preserve">According to their purpose, cookies used on the Site are divided into:</w:t>
      </w:r>
    </w:p>
    <w:p w14:paraId="7D831574" w14:textId="6E4291F2" w:rsidR="007B22B8" w:rsidRPr="00EA20D9" w:rsidRDefault="007B22B8" w:rsidP="002437AF">
      <w:pPr>
        <w:pStyle w:val="a4"/>
        <w:numPr>
          <w:ilvl w:val="2"/>
          <w:numId w:val="5"/>
        </w:numPr>
        <w:jc w:val="both"/>
        <w:rPr>
          <w:rFonts w:ascii="Cambria" w:hAnsi="Cambria"/>
          <w:sz w:val="22"/>
          <w:szCs w:val="22"/>
          <w:lang w:val="ru-RU"/>
        </w:rPr>
      </w:pPr>
      <w:r w:rsidRPr="00EA20D9">
        <w:rPr>
          <w:rFonts w:ascii="Cambria" w:hAnsi="Cambria"/>
          <w:sz w:val="22"/>
          <w:szCs w:val="22"/>
          <w:lang w:val="ru-RU"/>
        </w:rPr>
        <w:t xml:space="preserve">Technical Cookies – necessary for the correct and uninterrupted operation and provision of the User with the full functionality of the Site. In particular, the use of technical Cookies is required for the User’s registration on the Site and simplification of subsequent authorization of the User.</w:t>
      </w:r>
    </w:p>
    <w:p w14:paraId="04CBCB0F" w14:textId="344F01BD" w:rsidR="00C0260F" w:rsidRPr="00EA20D9" w:rsidRDefault="00B26D4B" w:rsidP="002437AF">
      <w:pPr>
        <w:pStyle w:val="a4"/>
        <w:numPr>
          <w:ilvl w:val="2"/>
          <w:numId w:val="5"/>
        </w:numPr>
        <w:jc w:val="both"/>
        <w:rPr>
          <w:rFonts w:ascii="Cambria" w:hAnsi="Cambria"/>
          <w:sz w:val="22"/>
          <w:szCs w:val="22"/>
          <w:lang w:val="ru-RU"/>
        </w:rPr>
      </w:pPr>
      <w:r w:rsidRPr="00EA20D9">
        <w:rPr>
          <w:rFonts w:ascii="Cambria" w:hAnsi="Cambria"/>
          <w:sz w:val="22"/>
          <w:szCs w:val="22"/>
          <w:lang w:val="ru-RU"/>
        </w:rPr>
        <w:t xml:space="preserve">Analytical cookies – are necessary to collect information about the User’s visit to the Site, the user’s path, possible errors in the Site’s operation, statistical data on the Users’ work with the Site.</w:t>
      </w:r>
    </w:p>
    <w:p w14:paraId="472DE68A" w14:textId="00C1A9FA" w:rsidR="00B65B16" w:rsidRPr="00EA20D9" w:rsidRDefault="00B65B16" w:rsidP="002437AF">
      <w:pPr>
        <w:pStyle w:val="a4"/>
        <w:numPr>
          <w:ilvl w:val="2"/>
          <w:numId w:val="5"/>
        </w:numPr>
        <w:jc w:val="both"/>
        <w:rPr>
          <w:rFonts w:ascii="Cambria" w:hAnsi="Cambria"/>
          <w:sz w:val="22"/>
          <w:szCs w:val="22"/>
          <w:lang w:val="ru-RU"/>
        </w:rPr>
      </w:pPr>
      <w:r w:rsidRPr="00EA20D9">
        <w:rPr>
          <w:rFonts w:ascii="Cambria" w:hAnsi="Cambria"/>
          <w:sz w:val="22"/>
          <w:szCs w:val="22"/>
          <w:lang w:val="ru-RU"/>
        </w:rPr>
        <w:t xml:space="preserve">Functional Cookies – help customize the content of the Site in accordance with the wishes of a specific User and personalize the user experience on the Site.</w:t>
      </w:r>
    </w:p>
    <w:p w14:paraId="0EB89102" w14:textId="772D25AD" w:rsidR="007B22B8" w:rsidRPr="00EA20D9" w:rsidRDefault="0044106F" w:rsidP="002437AF">
      <w:pPr>
        <w:pStyle w:val="a4"/>
        <w:numPr>
          <w:ilvl w:val="2"/>
          <w:numId w:val="5"/>
        </w:numPr>
        <w:jc w:val="both"/>
        <w:rPr>
          <w:rFonts w:ascii="Cambria" w:hAnsi="Cambria"/>
          <w:sz w:val="22"/>
          <w:szCs w:val="22"/>
          <w:lang w:val="ru-RU"/>
        </w:rPr>
      </w:pPr>
      <w:r w:rsidRPr="00EA20D9">
        <w:rPr>
          <w:rFonts w:ascii="Cambria" w:hAnsi="Cambria"/>
          <w:sz w:val="22"/>
          <w:szCs w:val="22"/>
          <w:lang w:val="ru-RU"/>
        </w:rPr>
        <w:t xml:space="preserve">Marketing Cookies – used to collect information about Users’ preferences and optimize the delivery of informational and advertising messages and offers to Users.</w:t>
      </w:r>
    </w:p>
    <w:p w14:paraId="7504E210" w14:textId="21EB75C2" w:rsidR="00C25EE9" w:rsidRPr="00EA20D9" w:rsidRDefault="00C25EE9" w:rsidP="002437AF">
      <w:pPr>
        <w:pStyle w:val="a4"/>
        <w:numPr>
          <w:ilvl w:val="2"/>
          <w:numId w:val="5"/>
        </w:numPr>
        <w:jc w:val="both"/>
        <w:rPr>
          <w:rFonts w:ascii="Cambria" w:hAnsi="Cambria"/>
          <w:sz w:val="22"/>
          <w:szCs w:val="22"/>
          <w:lang w:val="ru-RU"/>
        </w:rPr>
      </w:pPr>
      <w:r w:rsidRPr="00EA20D9">
        <w:rPr>
          <w:rFonts w:ascii="Cambria" w:hAnsi="Cambria"/>
          <w:sz w:val="22"/>
          <w:szCs w:val="22"/>
          <w:lang w:val="ru-RU"/>
        </w:rPr>
        <w:t xml:space="preserve">Third-party cookies – are necessary to collect information about visits to the Site by analytical platforms providing relevant services to the Site Owner and/or to provide informational, marketing or advertising content on the Site with the help of third parties.</w:t>
      </w:r>
    </w:p>
    <w:p w14:paraId="1A570386" w14:textId="35E094D4" w:rsidR="000D5147" w:rsidRPr="00EA20D9" w:rsidRDefault="000D5147" w:rsidP="00E968D7">
      <w:pPr>
        <w:pStyle w:val="a4"/>
        <w:numPr>
          <w:ilvl w:val="1"/>
          <w:numId w:val="5"/>
        </w:numPr>
        <w:jc w:val="both"/>
        <w:rPr>
          <w:rFonts w:ascii="Cambria" w:hAnsi="Cambria"/>
          <w:sz w:val="22"/>
          <w:szCs w:val="22"/>
          <w:lang w:val="ru-RU"/>
        </w:rPr>
      </w:pPr>
      <w:r w:rsidRPr="00EA20D9">
        <w:rPr>
          <w:rFonts w:ascii="Cambria" w:hAnsi="Cambria"/>
          <w:sz w:val="22"/>
          <w:szCs w:val="22"/>
          <w:lang w:val="ru-RU"/>
        </w:rPr>
        <w:t xml:space="preserve">The site uses the Yandex.Metrica web analytics service, owned by YANDEX LLC, 119021, Russia, Moscow, L. Tolstoy St., 16, which helps collect and analyze information about the activity of Users on the site, track traffic and advertising sources without identifying specific Users. This information is transferred to Yandex LLC and stored on its own servers for subsequent processing, the purpose of which is to compile reports on the use of the site and provide other services in accordance with the terms of the Yandex.Metrica service. The User can refuse the use of Cookies used by Yandex.Metrica by installing the Yandex Metrica Blocker (</w:t>
      </w:r>
      <w:proofErr w:type="spellStart"/>
      <w:proofErr w:type="spellEnd"/>
      <w:proofErr w:type="spellStart"/>
      <w:proofErr w:type="spellEnd"/>
      <w:proofErr w:type="spellStart"/>
      <w:proofErr w:type="spellEnd"/>
      <w:proofErr w:type="spellStart"/>
      <w:proofErr w:type="spellEnd"/>
      <w:hyperlink r:id="rId7" w:history="1">
        <w:proofErr w:type="gramStart"/>
        <w:r w:rsidR="005A10DF" w:rsidRPr="00EA20D9">
          <w:rPr>
            <w:rFonts w:ascii="Cambria" w:hAnsi="Cambria"/>
            <w:sz w:val="22"/>
            <w:szCs w:val="22"/>
            <w:lang w:val="ru-RU"/>
          </w:rPr>
          <w:t>https://yandex.com/support/metrica/general/opt-out.html?lang=ru</w:t>
        </w:r>
      </w:hyperlink>
      <w:r w:rsidR="005A10DF" w:rsidRPr="00EA20D9">
        <w:rPr>
          <w:rFonts w:ascii="Cambria" w:hAnsi="Cambria"/>
          <w:sz w:val="22"/>
          <w:szCs w:val="22"/>
          <w:lang w:val="ru-RU"/>
        </w:rPr>
        <w:t xml:space="preserve">).</w:t>
      </w:r>
      <w:proofErr w:type="gramEnd"/>
    </w:p>
    <w:p w14:paraId="09C1703F" w14:textId="40312794" w:rsidR="00E0375E" w:rsidRPr="00EA20D9" w:rsidRDefault="005A10DF" w:rsidP="00E0375E">
      <w:pPr>
        <w:pStyle w:val="a4"/>
        <w:numPr>
          <w:ilvl w:val="1"/>
          <w:numId w:val="5"/>
        </w:numPr>
        <w:jc w:val="both"/>
        <w:rPr>
          <w:rFonts w:ascii="Cambria" w:hAnsi="Cambria"/>
          <w:sz w:val="22"/>
          <w:szCs w:val="22"/>
          <w:lang w:val="ru-RU"/>
        </w:rPr>
      </w:pPr>
      <w:r w:rsidRPr="00EA20D9">
        <w:rPr>
          <w:rFonts w:ascii="Cambria" w:hAnsi="Cambria"/>
          <w:sz w:val="22"/>
          <w:szCs w:val="22"/>
          <w:lang w:val="ru-RU"/>
        </w:rPr>
        <w:t xml:space="preserve">The site uses the Google Analytics web analytics service, a web analytics service</w:t>
      </w:r>
      <w:r w:rsidR="00E0375E" w:rsidRPr="00EA20D9">
        <w:rPr>
          <w:rFonts w:ascii="Cambria" w:hAnsi="Cambria"/>
          <w:color w:val="414141"/>
          <w:sz w:val="22"/>
          <w:szCs w:val="22"/>
          <w:shd w:val="clear" w:color="auto" w:fill="FFFFFF"/>
          <w:lang w:val="ru-RU"/>
        </w:rPr>
        <w:t xml:space="preserve"> </w:t>
      </w:r>
      <w:r w:rsidR="00E0375E" w:rsidRPr="00EA20D9">
        <w:rPr>
          <w:rFonts w:ascii="Cambria" w:hAnsi="Cambria"/>
          <w:sz w:val="22"/>
          <w:szCs w:val="22"/>
          <w:lang w:val="ru-RU"/>
        </w:rPr>
        <w:t xml:space="preserve">Google Ireland Limited. which helps collect and analyze information about the activity of Users on the site, track traffic sources and advertising without identifying specific Users. This information is transferred to Google Ireland Limited and stored on its servers. The User can read more about the terms of use of Google Analytics on the official website:</w:t>
      </w:r>
      <w:hyperlink r:id="rId8" w:history="1">
        <w:r w:rsidR="00E0375E" w:rsidRPr="00EA20D9">
          <w:rPr>
            <w:rStyle w:val="a3"/>
            <w:rFonts w:ascii="Cambria" w:hAnsi="Cambria"/>
            <w:sz w:val="22"/>
            <w:szCs w:val="22"/>
            <w:lang w:val="ru-RU"/>
          </w:rPr>
          <w:t>https://marketingplatform.google.com/about/analytics/terms/ru/</w:t>
        </w:r>
      </w:hyperlink>
      <w:r w:rsidR="00E0375E" w:rsidRPr="00EA20D9">
        <w:rPr>
          <w:rFonts w:ascii="Cambria" w:hAnsi="Cambria"/>
          <w:sz w:val="22"/>
          <w:szCs w:val="22"/>
          <w:lang w:val="ru-RU"/>
        </w:rPr>
        <w:t xml:space="preserve">. The User can opt out of the use of cookies used by Google Analytics by installing the Google Analytics Opt-out Extension (https://tools.google.com/dlpage/gaoptout/eula.html?hl=en ).</w:t>
      </w:r>
      <w:proofErr w:type="gramStart"/>
      <w:proofErr w:type="gramEnd"/>
    </w:p>
    <w:p w14:paraId="1BA38E70" w14:textId="0F357786" w:rsidR="003D3FAF" w:rsidRPr="00EA20D9" w:rsidRDefault="003D3FAF" w:rsidP="00E0375E">
      <w:pPr>
        <w:pStyle w:val="a4"/>
        <w:numPr>
          <w:ilvl w:val="1"/>
          <w:numId w:val="5"/>
        </w:numPr>
        <w:jc w:val="both"/>
        <w:rPr>
          <w:rFonts w:ascii="Cambria" w:hAnsi="Cambria"/>
          <w:sz w:val="22"/>
          <w:szCs w:val="22"/>
          <w:lang w:val="ru-RU"/>
        </w:rPr>
      </w:pPr>
      <w:r w:rsidRPr="00EA20D9">
        <w:rPr>
          <w:rFonts w:ascii="Cambria" w:hAnsi="Cambria"/>
          <w:sz w:val="22"/>
          <w:szCs w:val="22"/>
          <w:lang w:val="ru-RU"/>
        </w:rPr>
        <w:t xml:space="preserve">The User's selection of the default Site settings by clicking the "Accept" button when first accessing the site means consent to the use of all types of Cookies.</w:t>
      </w:r>
    </w:p>
    <w:p w14:paraId="1F4B3109" w14:textId="77777777" w:rsidR="000D5147" w:rsidRPr="00EA20D9" w:rsidRDefault="000D5147" w:rsidP="007B22B8">
      <w:pPr>
        <w:pStyle w:val="a4"/>
        <w:ind w:left="360"/>
        <w:jc w:val="both"/>
        <w:rPr>
          <w:rFonts w:ascii="Cambria" w:hAnsi="Cambria"/>
          <w:sz w:val="22"/>
          <w:szCs w:val="22"/>
          <w:lang w:val="ru-RU"/>
        </w:rPr>
      </w:pPr>
    </w:p>
    <w:p w14:paraId="5D7DB2A7" w14:textId="6A3FCB93" w:rsidR="00CF6D10" w:rsidRPr="00EA20D9" w:rsidRDefault="00815652" w:rsidP="007D510A">
      <w:pPr>
        <w:pStyle w:val="a4"/>
        <w:numPr>
          <w:ilvl w:val="0"/>
          <w:numId w:val="5"/>
        </w:numPr>
        <w:jc w:val="both"/>
        <w:rPr>
          <w:rFonts w:ascii="Cambria" w:hAnsi="Cambria"/>
          <w:b/>
          <w:bCs/>
          <w:sz w:val="22"/>
          <w:szCs w:val="22"/>
          <w:lang w:val="ru-RU"/>
        </w:rPr>
      </w:pPr>
      <w:r w:rsidRPr="00EA20D9">
        <w:rPr>
          <w:rFonts w:ascii="Cambria" w:hAnsi="Cambria"/>
          <w:b/>
          <w:bCs/>
          <w:sz w:val="22"/>
          <w:szCs w:val="22"/>
          <w:lang w:val="ru-RU"/>
        </w:rPr>
        <w:t>Procedure and purposes of using Cookies</w:t>
      </w:r>
    </w:p>
    <w:p w14:paraId="68954677" w14:textId="501FD1AB" w:rsidR="00A22A64" w:rsidRPr="00EA20D9" w:rsidRDefault="00815652" w:rsidP="007D510A">
      <w:pPr>
        <w:pStyle w:val="a4"/>
        <w:numPr>
          <w:ilvl w:val="1"/>
          <w:numId w:val="5"/>
        </w:numPr>
        <w:jc w:val="both"/>
        <w:rPr>
          <w:rFonts w:ascii="Cambria" w:hAnsi="Cambria"/>
          <w:sz w:val="22"/>
          <w:szCs w:val="22"/>
          <w:lang w:val="ru-RU"/>
        </w:rPr>
      </w:pPr>
      <w:r w:rsidRPr="00EA20D9">
        <w:rPr>
          <w:rFonts w:ascii="Cambria" w:hAnsi="Cambria"/>
          <w:sz w:val="22"/>
          <w:szCs w:val="22"/>
          <w:lang w:val="ru-RU"/>
        </w:rPr>
        <w:t xml:space="preserve">When the User opens the Site, the User's web client, by using the Cookie File, provides the Site with certain information about the User's actions on the Site and/or the Site settings made by the User.</w:t>
      </w:r>
    </w:p>
    <w:p w14:paraId="4C1D868E" w14:textId="73602219" w:rsidR="00815652" w:rsidRPr="00EA20D9" w:rsidRDefault="00815652" w:rsidP="007D510A">
      <w:pPr>
        <w:pStyle w:val="a4"/>
        <w:numPr>
          <w:ilvl w:val="1"/>
          <w:numId w:val="5"/>
        </w:numPr>
        <w:jc w:val="both"/>
        <w:rPr>
          <w:rFonts w:ascii="Cambria" w:hAnsi="Cambria"/>
          <w:sz w:val="22"/>
          <w:szCs w:val="22"/>
          <w:lang w:val="ru-RU"/>
        </w:rPr>
      </w:pPr>
      <w:r w:rsidRPr="00EA20D9">
        <w:rPr>
          <w:rFonts w:ascii="Cambria" w:hAnsi="Cambria"/>
          <w:sz w:val="22"/>
          <w:szCs w:val="22"/>
          <w:lang w:val="ru-RU"/>
        </w:rPr>
        <w:t>The use of Cookies on the Site is necessary for the following purposes:</w:t>
      </w:r>
    </w:p>
    <w:p w14:paraId="565EA268" w14:textId="251B3218" w:rsidR="00815652" w:rsidRPr="00EA20D9" w:rsidRDefault="00815652" w:rsidP="007D510A">
      <w:pPr>
        <w:pStyle w:val="a4"/>
        <w:numPr>
          <w:ilvl w:val="2"/>
          <w:numId w:val="5"/>
        </w:numPr>
        <w:jc w:val="both"/>
        <w:rPr>
          <w:rFonts w:ascii="Cambria" w:hAnsi="Cambria"/>
          <w:sz w:val="22"/>
          <w:szCs w:val="22"/>
          <w:lang w:val="ru-RU"/>
        </w:rPr>
      </w:pPr>
      <w:r w:rsidRPr="00EA20D9">
        <w:rPr>
          <w:rFonts w:ascii="Cambria" w:hAnsi="Cambria"/>
          <w:sz w:val="22"/>
          <w:szCs w:val="22"/>
          <w:lang w:val="ru-RU"/>
        </w:rPr>
        <w:t>ensuring the functioning and security of the Site, improving its operation;</w:t>
      </w:r>
    </w:p>
    <w:p w14:paraId="62242FF6" w14:textId="01681690" w:rsidR="0008620F" w:rsidRPr="00EA20D9" w:rsidRDefault="0008620F" w:rsidP="007D510A">
      <w:pPr>
        <w:pStyle w:val="a4"/>
        <w:numPr>
          <w:ilvl w:val="2"/>
          <w:numId w:val="5"/>
        </w:numPr>
        <w:jc w:val="both"/>
        <w:rPr>
          <w:rFonts w:ascii="Cambria" w:hAnsi="Cambria"/>
          <w:sz w:val="22"/>
          <w:szCs w:val="22"/>
          <w:lang w:val="ru-RU"/>
        </w:rPr>
      </w:pPr>
      <w:r w:rsidRPr="00EA20D9">
        <w:rPr>
          <w:rFonts w:ascii="Cambria" w:hAnsi="Cambria"/>
          <w:sz w:val="22"/>
          <w:szCs w:val="22"/>
          <w:lang w:val="ru-RU"/>
        </w:rPr>
        <w:lastRenderedPageBreak/>
        <w:t>improving the user experience of working with the Site, optimizing the design and structure of the Site from the point of view of its convenience and the speed of the User’s search for the necessary information and performing the necessary actions on the Site;</w:t>
      </w:r>
    </w:p>
    <w:p w14:paraId="676DEBBB" w14:textId="1F5D8781" w:rsidR="00815652" w:rsidRPr="00EA20D9" w:rsidRDefault="00815652" w:rsidP="007D510A">
      <w:pPr>
        <w:pStyle w:val="a4"/>
        <w:numPr>
          <w:ilvl w:val="2"/>
          <w:numId w:val="5"/>
        </w:numPr>
        <w:jc w:val="both"/>
        <w:rPr>
          <w:rFonts w:ascii="Cambria" w:hAnsi="Cambria"/>
          <w:sz w:val="22"/>
          <w:szCs w:val="22"/>
          <w:lang w:val="ru-RU"/>
        </w:rPr>
      </w:pPr>
      <w:r w:rsidRPr="00EA20D9">
        <w:rPr>
          <w:rFonts w:ascii="Cambria" w:hAnsi="Cambria"/>
          <w:sz w:val="22"/>
          <w:szCs w:val="22"/>
          <w:lang w:val="ru-RU"/>
        </w:rPr>
        <w:t>registration of the User on the Site and saving the User's authorization status after registration, as well as identification of the User each time they visit the Site (recognition of the User's device and/or browser, saving the settings of the User's browser and/or screen, saving the login and password for authorization on the Site);</w:t>
      </w:r>
    </w:p>
    <w:p w14:paraId="496A248F" w14:textId="25588A0E" w:rsidR="0008620F" w:rsidRPr="00EA20D9" w:rsidRDefault="0008620F" w:rsidP="007D510A">
      <w:pPr>
        <w:pStyle w:val="a4"/>
        <w:numPr>
          <w:ilvl w:val="2"/>
          <w:numId w:val="5"/>
        </w:numPr>
        <w:jc w:val="both"/>
        <w:rPr>
          <w:rFonts w:ascii="Cambria" w:hAnsi="Cambria"/>
          <w:sz w:val="22"/>
          <w:szCs w:val="22"/>
          <w:lang w:val="ru-RU"/>
        </w:rPr>
      </w:pPr>
      <w:r w:rsidRPr="00EA20D9">
        <w:rPr>
          <w:rFonts w:ascii="Cambria" w:hAnsi="Cambria"/>
          <w:sz w:val="22"/>
          <w:szCs w:val="22"/>
          <w:lang w:val="ru-RU"/>
        </w:rPr>
        <w:t>collection and analysis of information about the use of the Site by Users, user sessions, generation of statistics on the use of the Site, analysis of the Site's traffic by Users;</w:t>
      </w:r>
    </w:p>
    <w:p w14:paraId="4C69AB5B" w14:textId="2CF782EE" w:rsidR="0008620F" w:rsidRPr="00EA20D9" w:rsidRDefault="0008620F" w:rsidP="007D510A">
      <w:pPr>
        <w:pStyle w:val="a4"/>
        <w:numPr>
          <w:ilvl w:val="2"/>
          <w:numId w:val="5"/>
        </w:numPr>
        <w:jc w:val="both"/>
        <w:rPr>
          <w:rFonts w:ascii="Cambria" w:hAnsi="Cambria"/>
          <w:sz w:val="22"/>
          <w:szCs w:val="22"/>
          <w:lang w:val="ru-RU"/>
        </w:rPr>
      </w:pPr>
      <w:r w:rsidRPr="00EA20D9">
        <w:rPr>
          <w:rFonts w:ascii="Cambria" w:hAnsi="Cambria"/>
          <w:sz w:val="22"/>
          <w:szCs w:val="22"/>
          <w:lang w:val="ru-RU"/>
        </w:rPr>
        <w:t>collection and analysis of marketing information (in particular, about the User’s transition to advertising and information links on the Site), personalization of offers and advertising for the User on the Site and increasing their effectiveness.</w:t>
      </w:r>
    </w:p>
    <w:p w14:paraId="6D4B2DCA" w14:textId="2214A69E" w:rsidR="00604F1A" w:rsidRPr="00EA20D9" w:rsidRDefault="00604F1A" w:rsidP="007D510A">
      <w:pPr>
        <w:pStyle w:val="a4"/>
        <w:numPr>
          <w:ilvl w:val="1"/>
          <w:numId w:val="5"/>
        </w:numPr>
        <w:jc w:val="both"/>
        <w:rPr>
          <w:rFonts w:ascii="Cambria" w:hAnsi="Cambria"/>
          <w:sz w:val="22"/>
          <w:szCs w:val="22"/>
          <w:lang w:val="ru-RU"/>
        </w:rPr>
      </w:pPr>
      <w:r w:rsidRPr="00EA20D9">
        <w:rPr>
          <w:rFonts w:ascii="Cambria" w:hAnsi="Cambria"/>
          <w:sz w:val="22"/>
          <w:szCs w:val="22"/>
          <w:lang w:val="ru-RU"/>
        </w:rPr>
        <w:t xml:space="preserve">When visiting the Site for the first time, the User will see a pop-up window in which he/she will be asked to read this Policy and to provide his/her consent to the use of all or only technically necessary Cookies. Technical Cookies are installed and used automatically, unless otherwise specified in the settings of the User's web client (web browser).</w:t>
      </w:r>
    </w:p>
    <w:p w14:paraId="5EC7404B" w14:textId="12505982" w:rsidR="00876798" w:rsidRPr="00EA20D9" w:rsidRDefault="00876798" w:rsidP="004457A7">
      <w:pPr>
        <w:pStyle w:val="a4"/>
        <w:numPr>
          <w:ilvl w:val="1"/>
          <w:numId w:val="5"/>
        </w:numPr>
        <w:jc w:val="both"/>
        <w:rPr>
          <w:rFonts w:ascii="Cambria" w:hAnsi="Cambria"/>
          <w:sz w:val="22"/>
          <w:szCs w:val="22"/>
          <w:lang w:val="ru-RU"/>
        </w:rPr>
      </w:pPr>
      <w:r w:rsidRPr="00EA20D9">
        <w:rPr>
          <w:rFonts w:ascii="Cambria" w:hAnsi="Cambria"/>
          <w:sz w:val="22"/>
          <w:szCs w:val="22"/>
          <w:lang w:val="ru-RU"/>
        </w:rPr>
        <w:t xml:space="preserve">Information collected using Cookies is stored and processed by the Website Owner and/or its partners in accordance with the Personal Data Policy located at: https://uavprofsim.com/documents/].</w:t>
      </w:r>
    </w:p>
    <w:p w14:paraId="24429C91" w14:textId="77777777" w:rsidR="00D66634" w:rsidRPr="00EA20D9" w:rsidRDefault="00D66634" w:rsidP="00D66634">
      <w:pPr>
        <w:pStyle w:val="a4"/>
        <w:ind w:left="360"/>
        <w:jc w:val="both"/>
        <w:rPr>
          <w:rFonts w:ascii="Cambria" w:hAnsi="Cambria"/>
          <w:b/>
          <w:bCs/>
          <w:sz w:val="22"/>
          <w:szCs w:val="22"/>
          <w:lang w:val="ru-RU"/>
        </w:rPr>
      </w:pPr>
    </w:p>
    <w:p w14:paraId="066EA94F" w14:textId="518CDE8D" w:rsidR="00876798" w:rsidRPr="00EA20D9" w:rsidRDefault="00876798" w:rsidP="00876798">
      <w:pPr>
        <w:pStyle w:val="a4"/>
        <w:numPr>
          <w:ilvl w:val="0"/>
          <w:numId w:val="5"/>
        </w:numPr>
        <w:jc w:val="both"/>
        <w:rPr>
          <w:rFonts w:ascii="Cambria" w:hAnsi="Cambria"/>
          <w:b/>
          <w:bCs/>
          <w:sz w:val="22"/>
          <w:szCs w:val="22"/>
          <w:lang w:val="ru-RU"/>
        </w:rPr>
      </w:pPr>
      <w:r w:rsidRPr="00EA20D9">
        <w:rPr>
          <w:rFonts w:ascii="Cambria" w:hAnsi="Cambria"/>
          <w:b/>
          <w:bCs/>
          <w:sz w:val="22"/>
          <w:szCs w:val="22"/>
          <w:lang w:val="ru-RU"/>
        </w:rPr>
        <w:t xml:space="preserve">Disabling Cookies</w:t>
      </w:r>
    </w:p>
    <w:p w14:paraId="5D51F720" w14:textId="1D1B7051" w:rsidR="00D66634" w:rsidRPr="00EA20D9" w:rsidRDefault="00D66634" w:rsidP="00D66634">
      <w:pPr>
        <w:pStyle w:val="a4"/>
        <w:numPr>
          <w:ilvl w:val="1"/>
          <w:numId w:val="5"/>
        </w:numPr>
        <w:jc w:val="both"/>
        <w:rPr>
          <w:rFonts w:ascii="Cambria" w:hAnsi="Cambria"/>
          <w:sz w:val="22"/>
          <w:szCs w:val="22"/>
          <w:lang w:val="ru-RU"/>
        </w:rPr>
      </w:pPr>
      <w:r w:rsidRPr="00EA20D9">
        <w:rPr>
          <w:rFonts w:ascii="Cambria" w:hAnsi="Cambria"/>
          <w:sz w:val="22"/>
          <w:szCs w:val="22"/>
          <w:lang w:val="ru-RU"/>
        </w:rPr>
        <w:t xml:space="preserve">The User can set and change the procedure for using Cookies on the Site for themselves by changing the relevant settings in the web client (web browser).</w:t>
      </w:r>
    </w:p>
    <w:p w14:paraId="59AE6758" w14:textId="2FF886D7" w:rsidR="00D66634" w:rsidRPr="00EA20D9" w:rsidRDefault="00D66634" w:rsidP="00D66634">
      <w:pPr>
        <w:pStyle w:val="a4"/>
        <w:numPr>
          <w:ilvl w:val="1"/>
          <w:numId w:val="5"/>
        </w:numPr>
        <w:jc w:val="both"/>
        <w:rPr>
          <w:rFonts w:ascii="Cambria" w:hAnsi="Cambria"/>
          <w:sz w:val="22"/>
          <w:szCs w:val="22"/>
          <w:lang w:val="ru-RU"/>
        </w:rPr>
      </w:pPr>
      <w:r w:rsidRPr="00EA20D9">
        <w:rPr>
          <w:rFonts w:ascii="Cambria" w:hAnsi="Cambria"/>
          <w:sz w:val="22"/>
          <w:szCs w:val="22"/>
          <w:lang w:val="ru-RU"/>
        </w:rPr>
        <w:t xml:space="preserve">In the event of consent to the use of Cookies, the User may, at his own discretion, delete saved Cookies at any time using his browser settings, and also change the Site settings regarding the collection and analysis of Cookies.</w:t>
      </w:r>
      <w:proofErr w:type="spellStart"/>
      <w:proofErr w:type="spellEnd"/>
      <w:bookmarkStart w:id="0" w:name="_GoBack"/>
      <w:bookmarkEnd w:id="0"/>
      <w:proofErr w:type="spellStart"/>
      <w:proofErr w:type="spellEnd"/>
    </w:p>
    <w:p w14:paraId="420B8F2C" w14:textId="5ABC0328" w:rsidR="00876798" w:rsidRPr="00EA20D9" w:rsidRDefault="00876798" w:rsidP="00876798">
      <w:pPr>
        <w:pStyle w:val="a4"/>
        <w:numPr>
          <w:ilvl w:val="1"/>
          <w:numId w:val="5"/>
        </w:numPr>
        <w:jc w:val="both"/>
        <w:rPr>
          <w:rFonts w:ascii="Cambria" w:hAnsi="Cambria"/>
          <w:sz w:val="22"/>
          <w:szCs w:val="22"/>
          <w:lang w:val="ru-RU"/>
        </w:rPr>
      </w:pPr>
      <w:r w:rsidRPr="00EA20D9">
        <w:rPr>
          <w:rFonts w:ascii="Cambria" w:hAnsi="Cambria"/>
          <w:sz w:val="22"/>
          <w:szCs w:val="22"/>
          <w:lang w:val="ru-RU"/>
        </w:rPr>
        <w:t xml:space="preserve">The user has the ability to disable the operation of Cookies on the website through the settings of his web client (web browser).</w:t>
      </w:r>
    </w:p>
    <w:p w14:paraId="3701A487" w14:textId="77777777" w:rsidR="00D66634" w:rsidRPr="00EA20D9" w:rsidRDefault="00D66634" w:rsidP="00D66634">
      <w:pPr>
        <w:pStyle w:val="a4"/>
        <w:numPr>
          <w:ilvl w:val="1"/>
          <w:numId w:val="5"/>
        </w:numPr>
        <w:jc w:val="both"/>
        <w:rPr>
          <w:rFonts w:ascii="Cambria" w:hAnsi="Cambria"/>
          <w:sz w:val="22"/>
          <w:szCs w:val="22"/>
          <w:lang w:val="ru-RU"/>
        </w:rPr>
      </w:pPr>
      <w:r w:rsidRPr="00EA20D9">
        <w:rPr>
          <w:rFonts w:ascii="Cambria" w:hAnsi="Cambria"/>
          <w:sz w:val="22"/>
          <w:szCs w:val="22"/>
          <w:lang w:val="ru-RU"/>
        </w:rPr>
        <w:t xml:space="preserve">The User must take into account that the full functionality and availability of the Site (in particular, the User’s registration on the Site) is ensured only by giving consent to the use of all types of Cookies.</w:t>
      </w:r>
    </w:p>
    <w:p w14:paraId="7006414D" w14:textId="77777777" w:rsidR="002F0AB7" w:rsidRPr="00EA20D9" w:rsidRDefault="002F0AB7">
      <w:pPr>
        <w:rPr>
          <w:rFonts w:ascii="Cambria" w:hAnsi="Cambria"/>
          <w:sz w:val="22"/>
          <w:szCs w:val="22"/>
          <w:lang w:val="ru-RU"/>
        </w:rPr>
      </w:pPr>
    </w:p>
    <w:sectPr w:rsidR="002F0AB7" w:rsidRPr="00EA20D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9D0F1" w14:textId="77777777" w:rsidR="00E817ED" w:rsidRDefault="00E817ED" w:rsidP="00815652">
      <w:pPr>
        <w:spacing w:after="0" w:line="240" w:lineRule="auto"/>
      </w:pPr>
      <w:r>
        <w:separator/>
      </w:r>
    </w:p>
  </w:endnote>
  <w:endnote w:type="continuationSeparator" w:id="0">
    <w:p w14:paraId="5C741F77" w14:textId="77777777" w:rsidR="00E817ED" w:rsidRDefault="00E817ED" w:rsidP="00815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278552"/>
      <w:docPartObj>
        <w:docPartGallery w:val="Page Numbers (Bottom of Page)"/>
        <w:docPartUnique/>
      </w:docPartObj>
    </w:sdtPr>
    <w:sdtEndPr>
      <w:rPr>
        <w:rFonts w:ascii="Cambria" w:hAnsi="Cambria"/>
        <w:sz w:val="16"/>
        <w:szCs w:val="16"/>
      </w:rPr>
    </w:sdtEndPr>
    <w:sdtContent>
      <w:p w14:paraId="76069E3F" w14:textId="623F6801" w:rsidR="00E968D7" w:rsidRPr="00EA20D9" w:rsidRDefault="00E968D7">
        <w:pPr>
          <w:pStyle w:val="a8"/>
          <w:jc w:val="right"/>
          <w:rPr>
            <w:rFonts w:ascii="Cambria" w:hAnsi="Cambria"/>
            <w:sz w:val="16"/>
            <w:szCs w:val="16"/>
          </w:rPr>
        </w:pPr>
        <w:r w:rsidRPr="00EA20D9">
          <w:rPr>
            <w:rFonts w:ascii="Cambria" w:hAnsi="Cambria"/>
            <w:sz w:val="16"/>
            <w:szCs w:val="16"/>
          </w:rPr>
          <w:fldChar w:fldCharType="begin"/>
        </w:r>
        <w:r w:rsidRPr="00EA20D9">
          <w:rPr>
            <w:rFonts w:ascii="Cambria" w:hAnsi="Cambria"/>
            <w:sz w:val="16"/>
            <w:szCs w:val="16"/>
          </w:rPr>
          <w:instrText>PAGE   \* MERGEFORMAT</w:instrText>
        </w:r>
        <w:r w:rsidRPr="00EA20D9">
          <w:rPr>
            <w:rFonts w:ascii="Cambria" w:hAnsi="Cambria"/>
            <w:sz w:val="16"/>
            <w:szCs w:val="16"/>
          </w:rPr>
          <w:fldChar w:fldCharType="separate"/>
        </w:r>
        <w:r w:rsidR="004457A7" w:rsidRPr="004457A7">
          <w:rPr>
            <w:rFonts w:ascii="Cambria" w:hAnsi="Cambria"/>
            <w:noProof/>
            <w:sz w:val="16"/>
            <w:szCs w:val="16"/>
            <w:lang w:val="ru-RU"/>
          </w:rPr>
          <w:t>3</w:t>
        </w:r>
        <w:r w:rsidRPr="00EA20D9">
          <w:rPr>
            <w:rFonts w:ascii="Cambria" w:hAnsi="Cambria"/>
            <w:sz w:val="16"/>
            <w:szCs w:val="16"/>
          </w:rPr>
          <w:fldChar w:fldCharType="end"/>
        </w:r>
      </w:p>
    </w:sdtContent>
  </w:sdt>
  <w:p w14:paraId="0BBD1DF4" w14:textId="77777777" w:rsidR="00E968D7" w:rsidRPr="00EA20D9" w:rsidRDefault="00E968D7">
    <w:pPr>
      <w:pStyle w:val="a8"/>
      <w:rPr>
        <w:rFonts w:ascii="Cambria" w:hAnsi="Cambri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1EBC7" w14:textId="77777777" w:rsidR="00E817ED" w:rsidRDefault="00E817ED" w:rsidP="00815652">
      <w:pPr>
        <w:spacing w:after="0" w:line="240" w:lineRule="auto"/>
      </w:pPr>
      <w:r>
        <w:separator/>
      </w:r>
    </w:p>
  </w:footnote>
  <w:footnote w:type="continuationSeparator" w:id="0">
    <w:p w14:paraId="2EABDD88" w14:textId="77777777" w:rsidR="00E817ED" w:rsidRDefault="00E817ED" w:rsidP="008156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8152A"/>
    <w:multiLevelType w:val="multilevel"/>
    <w:tmpl w:val="3E629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24723C"/>
    <w:multiLevelType w:val="hybridMultilevel"/>
    <w:tmpl w:val="E0E8B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3420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8FC2BA1"/>
    <w:multiLevelType w:val="hybridMultilevel"/>
    <w:tmpl w:val="A9B2B0B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51BE22B2"/>
    <w:multiLevelType w:val="multilevel"/>
    <w:tmpl w:val="9CD0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7025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3A602B1"/>
    <w:multiLevelType w:val="multilevel"/>
    <w:tmpl w:val="C3C4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76"/>
    <w:rsid w:val="000602C9"/>
    <w:rsid w:val="0008620F"/>
    <w:rsid w:val="000B6878"/>
    <w:rsid w:val="000C469F"/>
    <w:rsid w:val="000D5147"/>
    <w:rsid w:val="000E6FC6"/>
    <w:rsid w:val="00150588"/>
    <w:rsid w:val="00163155"/>
    <w:rsid w:val="001C0B4D"/>
    <w:rsid w:val="001D55FC"/>
    <w:rsid w:val="0021571B"/>
    <w:rsid w:val="002437AF"/>
    <w:rsid w:val="002825B8"/>
    <w:rsid w:val="002C435F"/>
    <w:rsid w:val="002F0AB7"/>
    <w:rsid w:val="00375098"/>
    <w:rsid w:val="003D3FAF"/>
    <w:rsid w:val="0044106F"/>
    <w:rsid w:val="004457A7"/>
    <w:rsid w:val="004A2FDB"/>
    <w:rsid w:val="004C136F"/>
    <w:rsid w:val="00561056"/>
    <w:rsid w:val="005851BB"/>
    <w:rsid w:val="005A10DF"/>
    <w:rsid w:val="005B3EEC"/>
    <w:rsid w:val="005D2CC9"/>
    <w:rsid w:val="005E651A"/>
    <w:rsid w:val="00604F1A"/>
    <w:rsid w:val="00700277"/>
    <w:rsid w:val="007A11A4"/>
    <w:rsid w:val="007B22B8"/>
    <w:rsid w:val="007D510A"/>
    <w:rsid w:val="00815652"/>
    <w:rsid w:val="00822ED8"/>
    <w:rsid w:val="00857D07"/>
    <w:rsid w:val="00876798"/>
    <w:rsid w:val="00883AAB"/>
    <w:rsid w:val="008A7E84"/>
    <w:rsid w:val="008D0A05"/>
    <w:rsid w:val="0090325C"/>
    <w:rsid w:val="00927CEC"/>
    <w:rsid w:val="00A22A64"/>
    <w:rsid w:val="00A91040"/>
    <w:rsid w:val="00B26D4B"/>
    <w:rsid w:val="00B4421E"/>
    <w:rsid w:val="00B65B16"/>
    <w:rsid w:val="00C0260F"/>
    <w:rsid w:val="00C25EE9"/>
    <w:rsid w:val="00C45012"/>
    <w:rsid w:val="00C63176"/>
    <w:rsid w:val="00CE13FE"/>
    <w:rsid w:val="00CE35D7"/>
    <w:rsid w:val="00CF6D10"/>
    <w:rsid w:val="00D50AEA"/>
    <w:rsid w:val="00D66634"/>
    <w:rsid w:val="00D93193"/>
    <w:rsid w:val="00DC24FC"/>
    <w:rsid w:val="00DC720F"/>
    <w:rsid w:val="00DD5829"/>
    <w:rsid w:val="00DE3EC7"/>
    <w:rsid w:val="00DF0F2A"/>
    <w:rsid w:val="00E0375E"/>
    <w:rsid w:val="00E46DA6"/>
    <w:rsid w:val="00E726EB"/>
    <w:rsid w:val="00E817ED"/>
    <w:rsid w:val="00E968D7"/>
    <w:rsid w:val="00EA20D9"/>
    <w:rsid w:val="00EC491F"/>
    <w:rsid w:val="00EE24BC"/>
    <w:rsid w:val="00F1464A"/>
    <w:rsid w:val="00F443D0"/>
    <w:rsid w:val="00F51585"/>
    <w:rsid w:val="00FC0B1D"/>
    <w:rsid w:val="00FD2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3AA6B"/>
  <w15:chartTrackingRefBased/>
  <w15:docId w15:val="{E1DE5236-8EB5-46E0-88EB-963CD0D1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D5147"/>
    <w:pPr>
      <w:spacing w:before="100" w:beforeAutospacing="1" w:after="100" w:afterAutospacing="1" w:line="240" w:lineRule="auto"/>
      <w:outlineLvl w:val="1"/>
    </w:pPr>
    <w:rPr>
      <w:rFonts w:eastAsia="Times New Roman" w:cs="Times New Roman"/>
      <w:b/>
      <w:bCs/>
      <w:kern w:val="0"/>
      <w:sz w:val="36"/>
      <w:szCs w:val="36"/>
      <w:lang w:eastAsia="en-GB"/>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0F2A"/>
    <w:rPr>
      <w:color w:val="0000FF"/>
      <w:u w:val="single"/>
    </w:rPr>
  </w:style>
  <w:style w:type="paragraph" w:styleId="a4">
    <w:name w:val="List Paragraph"/>
    <w:basedOn w:val="a"/>
    <w:uiPriority w:val="34"/>
    <w:qFormat/>
    <w:rsid w:val="00DF0F2A"/>
    <w:pPr>
      <w:ind w:left="720"/>
      <w:contextualSpacing/>
    </w:pPr>
  </w:style>
  <w:style w:type="paragraph" w:styleId="a5">
    <w:name w:val="Normal (Web)"/>
    <w:basedOn w:val="a"/>
    <w:uiPriority w:val="99"/>
    <w:semiHidden/>
    <w:unhideWhenUsed/>
    <w:rsid w:val="00DF0F2A"/>
    <w:pPr>
      <w:spacing w:before="100" w:beforeAutospacing="1" w:after="100" w:afterAutospacing="1" w:line="240" w:lineRule="auto"/>
    </w:pPr>
    <w:rPr>
      <w:rFonts w:eastAsia="Times New Roman" w:cs="Times New Roman"/>
      <w:kern w:val="0"/>
      <w:szCs w:val="24"/>
      <w:lang w:eastAsia="en-GB"/>
      <w14:ligatures w14:val="none"/>
    </w:rPr>
  </w:style>
  <w:style w:type="paragraph" w:customStyle="1" w:styleId="Default">
    <w:name w:val="Default"/>
    <w:rsid w:val="00F1464A"/>
    <w:pPr>
      <w:autoSpaceDE w:val="0"/>
      <w:autoSpaceDN w:val="0"/>
      <w:adjustRightInd w:val="0"/>
      <w:spacing w:after="0" w:line="240" w:lineRule="auto"/>
    </w:pPr>
    <w:rPr>
      <w:rFonts w:ascii="Calibri" w:hAnsi="Calibri" w:cs="Calibri"/>
      <w:color w:val="000000"/>
      <w:kern w:val="0"/>
      <w:szCs w:val="24"/>
    </w:rPr>
  </w:style>
  <w:style w:type="paragraph" w:styleId="a6">
    <w:name w:val="header"/>
    <w:basedOn w:val="a"/>
    <w:link w:val="a7"/>
    <w:uiPriority w:val="99"/>
    <w:unhideWhenUsed/>
    <w:rsid w:val="00815652"/>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815652"/>
  </w:style>
  <w:style w:type="paragraph" w:styleId="a8">
    <w:name w:val="footer"/>
    <w:basedOn w:val="a"/>
    <w:link w:val="a9"/>
    <w:uiPriority w:val="99"/>
    <w:unhideWhenUsed/>
    <w:rsid w:val="00815652"/>
    <w:pPr>
      <w:tabs>
        <w:tab w:val="center" w:pos="4513"/>
        <w:tab w:val="right" w:pos="9026"/>
      </w:tabs>
      <w:spacing w:after="0" w:line="240" w:lineRule="auto"/>
    </w:pPr>
  </w:style>
  <w:style w:type="character" w:customStyle="1" w:styleId="a9">
    <w:name w:val="Нижний колонтитул Знак"/>
    <w:basedOn w:val="a0"/>
    <w:link w:val="a8"/>
    <w:uiPriority w:val="99"/>
    <w:rsid w:val="00815652"/>
  </w:style>
  <w:style w:type="character" w:styleId="aa">
    <w:name w:val="annotation reference"/>
    <w:basedOn w:val="a0"/>
    <w:uiPriority w:val="99"/>
    <w:semiHidden/>
    <w:unhideWhenUsed/>
    <w:rsid w:val="0044106F"/>
    <w:rPr>
      <w:sz w:val="16"/>
      <w:szCs w:val="16"/>
    </w:rPr>
  </w:style>
  <w:style w:type="paragraph" w:styleId="ab">
    <w:name w:val="annotation text"/>
    <w:basedOn w:val="a"/>
    <w:link w:val="ac"/>
    <w:uiPriority w:val="99"/>
    <w:unhideWhenUsed/>
    <w:rsid w:val="0044106F"/>
    <w:pPr>
      <w:spacing w:line="240" w:lineRule="auto"/>
    </w:pPr>
    <w:rPr>
      <w:sz w:val="20"/>
    </w:rPr>
  </w:style>
  <w:style w:type="character" w:customStyle="1" w:styleId="ac">
    <w:name w:val="Текст примечания Знак"/>
    <w:basedOn w:val="a0"/>
    <w:link w:val="ab"/>
    <w:uiPriority w:val="99"/>
    <w:rsid w:val="0044106F"/>
    <w:rPr>
      <w:sz w:val="20"/>
    </w:rPr>
  </w:style>
  <w:style w:type="paragraph" w:styleId="ad">
    <w:name w:val="annotation subject"/>
    <w:basedOn w:val="ab"/>
    <w:next w:val="ab"/>
    <w:link w:val="ae"/>
    <w:uiPriority w:val="99"/>
    <w:semiHidden/>
    <w:unhideWhenUsed/>
    <w:rsid w:val="0044106F"/>
    <w:rPr>
      <w:b/>
      <w:bCs/>
    </w:rPr>
  </w:style>
  <w:style w:type="character" w:customStyle="1" w:styleId="ae">
    <w:name w:val="Тема примечания Знак"/>
    <w:basedOn w:val="ac"/>
    <w:link w:val="ad"/>
    <w:uiPriority w:val="99"/>
    <w:semiHidden/>
    <w:rsid w:val="0044106F"/>
    <w:rPr>
      <w:b/>
      <w:bCs/>
      <w:sz w:val="20"/>
    </w:rPr>
  </w:style>
  <w:style w:type="character" w:customStyle="1" w:styleId="20">
    <w:name w:val="Заголовок 2 Знак"/>
    <w:basedOn w:val="a0"/>
    <w:link w:val="2"/>
    <w:uiPriority w:val="9"/>
    <w:rsid w:val="000D5147"/>
    <w:rPr>
      <w:rFonts w:eastAsia="Times New Roman" w:cs="Times New Roman"/>
      <w:b/>
      <w:bCs/>
      <w:kern w:val="0"/>
      <w:sz w:val="36"/>
      <w:szCs w:val="36"/>
      <w:lang w:eastAsia="en-GB"/>
      <w14:ligatures w14:val="none"/>
    </w:rPr>
  </w:style>
  <w:style w:type="character" w:customStyle="1" w:styleId="1">
    <w:name w:val="Неразрешенное упоминание1"/>
    <w:basedOn w:val="a0"/>
    <w:uiPriority w:val="99"/>
    <w:semiHidden/>
    <w:unhideWhenUsed/>
    <w:rsid w:val="005A10DF"/>
    <w:rPr>
      <w:color w:val="605E5C"/>
      <w:shd w:val="clear" w:color="auto" w:fill="E1DFDD"/>
    </w:rPr>
  </w:style>
  <w:style w:type="paragraph" w:styleId="af">
    <w:name w:val="Balloon Text"/>
    <w:basedOn w:val="a"/>
    <w:link w:val="af0"/>
    <w:uiPriority w:val="99"/>
    <w:semiHidden/>
    <w:unhideWhenUsed/>
    <w:rsid w:val="002C435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C43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387993">
      <w:bodyDiv w:val="1"/>
      <w:marLeft w:val="0"/>
      <w:marRight w:val="0"/>
      <w:marTop w:val="0"/>
      <w:marBottom w:val="0"/>
      <w:divBdr>
        <w:top w:val="none" w:sz="0" w:space="0" w:color="auto"/>
        <w:left w:val="none" w:sz="0" w:space="0" w:color="auto"/>
        <w:bottom w:val="none" w:sz="0" w:space="0" w:color="auto"/>
        <w:right w:val="none" w:sz="0" w:space="0" w:color="auto"/>
      </w:divBdr>
    </w:div>
    <w:div w:id="9720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ketingplatform.google.com/about/analytics/terms/ru/" TargetMode="External"/><Relationship Id="rId3" Type="http://schemas.openxmlformats.org/officeDocument/2006/relationships/settings" Target="settings.xml"/><Relationship Id="rId7" Type="http://schemas.openxmlformats.org/officeDocument/2006/relationships/hyperlink" Target="https://yandex.com/support/metrica/general/opt-out.html?lan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1244</Words>
  <Characters>7096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Олеся</dc:creator>
  <cp:keywords/>
  <dc:description/>
  <cp:lastModifiedBy>1686747</cp:lastModifiedBy>
  <cp:revision>4</cp:revision>
  <dcterms:created xsi:type="dcterms:W3CDTF">2023-08-08T15:09:00Z</dcterms:created>
  <dcterms:modified xsi:type="dcterms:W3CDTF">2023-11-22T14:01:00Z</dcterms:modified>
</cp:coreProperties>
</file>